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7"/>
        <w:jc w:val="right"/>
        <w:spacing w:before="0" w:beforeAutospacing="0" w:line="283" w:lineRule="atLeast"/>
      </w:pPr>
      <w:r>
        <w:rPr>
          <w:rFonts w:ascii="Times New Roman" w:hAnsi="Times New Roman"/>
          <w:sz w:val="28"/>
          <w:szCs w:val="28"/>
        </w:rPr>
        <w:t xml:space="preserve">Проект</w:t>
      </w:r>
      <w:r/>
    </w:p>
    <w:p>
      <w:pPr>
        <w:pStyle w:val="857"/>
        <w:jc w:val="center"/>
        <w:spacing w:before="0" w:beforeAutospacing="0" w:line="283" w:lineRule="atLeast"/>
      </w:pPr>
      <w:r>
        <w:rPr>
          <w:rFonts w:ascii="Times New Roman" w:hAnsi="Times New Roman"/>
          <w:spacing w:val="28"/>
          <w:sz w:val="32"/>
          <w:szCs w:val="32"/>
        </w:rPr>
        <w:t xml:space="preserve">ГУБЕРНАТОР</w:t>
      </w:r>
      <w:r>
        <w:rPr>
          <w:rFonts w:ascii="Times New Roman" w:hAnsi="Times New Roman"/>
          <w:spacing w:val="28"/>
          <w:sz w:val="32"/>
          <w:szCs w:val="32"/>
        </w:rPr>
        <w:t xml:space="preserve"> </w:t>
      </w:r>
      <w:r>
        <w:rPr>
          <w:rFonts w:ascii="Times New Roman" w:hAnsi="Times New Roman"/>
          <w:spacing w:val="28"/>
          <w:sz w:val="32"/>
          <w:szCs w:val="32"/>
        </w:rPr>
        <w:t xml:space="preserve"> ЕВРЕЙСКОЙ</w:t>
      </w:r>
      <w:r>
        <w:rPr>
          <w:rFonts w:ascii="Times New Roman" w:hAnsi="Times New Roman"/>
          <w:spacing w:val="28"/>
          <w:sz w:val="32"/>
          <w:szCs w:val="32"/>
        </w:rPr>
        <w:t xml:space="preserve"> АВТОНОМНОЙ ОБЛАСТИ</w:t>
      </w:r>
      <w:r/>
    </w:p>
    <w:p>
      <w:pPr>
        <w:pStyle w:val="857"/>
        <w:jc w:val="center"/>
        <w:spacing w:before="0" w:beforeAutospacing="0" w:line="283" w:lineRule="atLeast"/>
      </w:pPr>
      <w:r>
        <w:rPr>
          <w:rFonts w:ascii="Times New Roman" w:hAnsi="Times New Roman" w:cs="Times New Roman"/>
          <w:spacing w:val="28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7"/>
        <w:jc w:val="center"/>
        <w:spacing w:before="0" w:beforeAutospacing="0" w:line="283" w:lineRule="atLeast"/>
      </w:pPr>
      <w:r>
        <w:rPr>
          <w:rFonts w:ascii="Times New Roman" w:hAnsi="Times New Roman"/>
          <w:b/>
          <w:spacing w:val="40"/>
          <w:sz w:val="36"/>
          <w:szCs w:val="36"/>
        </w:rPr>
        <w:t xml:space="preserve">РАСПОРЯЖЕНИЕ</w:t>
      </w:r>
      <w:r/>
    </w:p>
    <w:p>
      <w:pPr>
        <w:pStyle w:val="857"/>
        <w:spacing w:before="0" w:beforeAutospacing="0" w:line="283" w:lineRule="atLeast"/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7"/>
        <w:spacing w:before="0" w:beforeAutospacing="0" w:line="283" w:lineRule="atLeast"/>
        <w:tabs>
          <w:tab w:val="left" w:pos="13467" w:leader="none"/>
        </w:tabs>
      </w:pPr>
      <w:r>
        <w:rPr>
          <w:rFonts w:ascii="Times New Roman" w:hAnsi="Times New Roman"/>
          <w:b/>
          <w:sz w:val="36"/>
          <w:szCs w:val="36"/>
        </w:rPr>
        <w:t xml:space="preserve">         </w:t>
      </w:r>
      <w:r>
        <w:rPr>
          <w:rFonts w:ascii="Times New Roman" w:hAnsi="Times New Roman"/>
          <w:sz w:val="20"/>
          <w:szCs w:val="20"/>
        </w:rPr>
        <w:t xml:space="preserve">____________</w:t>
      </w:r>
      <w:r>
        <w:rPr>
          <w:rFonts w:ascii="Times New Roman" w:hAnsi="Times New Roman"/>
          <w:sz w:val="20"/>
          <w:szCs w:val="20"/>
        </w:rPr>
        <w:t xml:space="preserve">_________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      </w:t>
      </w:r>
      <w:r>
        <w:rPr>
          <w:rFonts w:ascii="Times New Roman" w:hAnsi="Times New Roman"/>
          <w:sz w:val="20"/>
          <w:szCs w:val="20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      </w:t>
      </w:r>
      <w:r>
        <w:rPr>
          <w:rFonts w:ascii="Times New Roman" w:hAnsi="Times New Roman"/>
          <w:sz w:val="20"/>
          <w:szCs w:val="20"/>
        </w:rPr>
        <w:t xml:space="preserve"> № _____</w:t>
      </w:r>
      <w:r>
        <w:rPr>
          <w:rFonts w:ascii="Times New Roman" w:hAnsi="Times New Roman"/>
          <w:sz w:val="20"/>
          <w:szCs w:val="20"/>
        </w:rPr>
        <w:t xml:space="preserve">__</w:t>
      </w:r>
      <w:r>
        <w:rPr>
          <w:rFonts w:ascii="Times New Roman" w:hAnsi="Times New Roman"/>
          <w:sz w:val="20"/>
          <w:szCs w:val="20"/>
        </w:rPr>
        <w:t xml:space="preserve">__</w:t>
      </w:r>
      <w:r>
        <w:rPr>
          <w:rFonts w:ascii="Times New Roman" w:hAnsi="Times New Roman"/>
          <w:sz w:val="20"/>
          <w:szCs w:val="20"/>
          <w:highlight w:val="none"/>
        </w:rPr>
      </w:r>
      <w:r/>
    </w:p>
    <w:p>
      <w:pPr>
        <w:spacing w:before="0" w:beforeAutospacing="0" w:line="283" w:lineRule="atLeast"/>
        <w:tabs>
          <w:tab w:val="left" w:pos="13467" w:leader="none"/>
        </w:tabs>
      </w:pP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7"/>
        <w:jc w:val="center"/>
        <w:spacing w:before="0" w:beforeAutospacing="0" w:line="283" w:lineRule="atLeast"/>
      </w:pPr>
      <w:r>
        <w:rPr>
          <w:rFonts w:ascii="Times New Roman" w:hAnsi="Times New Roman"/>
          <w:sz w:val="28"/>
          <w:szCs w:val="28"/>
        </w:rPr>
        <w:t xml:space="preserve">г. Биробиджан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⌐      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 xml:space="preserve">                           </w:t>
      </w:r>
      <w:r>
        <w:rPr>
          <w:rFonts w:ascii="Times New Roman" w:hAnsi="Times New Roman"/>
          <w:sz w:val="32"/>
          <w:szCs w:val="32"/>
        </w:rPr>
        <w:t xml:space="preserve">  </w:t>
      </w:r>
      <w:r>
        <w:rPr>
          <w:rFonts w:ascii="Times New Roman" w:hAnsi="Times New Roman"/>
          <w:sz w:val="32"/>
          <w:szCs w:val="32"/>
        </w:rPr>
        <w:t xml:space="preserve">     </w:t>
      </w:r>
      <w:r>
        <w:rPr>
          <w:rFonts w:ascii="Times New Roman" w:hAnsi="Times New Roman"/>
          <w:sz w:val="32"/>
          <w:szCs w:val="32"/>
        </w:rPr>
        <w:t xml:space="preserve">                                                                       </w:t>
      </w:r>
      <w:r>
        <w:rPr>
          <w:rFonts w:ascii="Times New Roman" w:hAnsi="Times New Roman"/>
          <w:sz w:val="32"/>
          <w:szCs w:val="32"/>
        </w:rPr>
        <w:t xml:space="preserve">¬</w:t>
      </w:r>
      <w:r>
        <w:rPr>
          <w:rFonts w:ascii="Times New Roman" w:hAnsi="Times New Roman"/>
          <w:sz w:val="32"/>
          <w:szCs w:val="32"/>
        </w:rPr>
      </w:r>
      <w:r>
        <w:rPr>
          <w:rFonts w:ascii="Times New Roman" w:hAnsi="Times New Roman"/>
          <w:sz w:val="32"/>
          <w:szCs w:val="32"/>
        </w:rPr>
      </w:r>
    </w:p>
    <w:p>
      <w:pPr>
        <w:pStyle w:val="878"/>
        <w:ind w:left="0" w:right="1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постановление губернатора Еврейской автономной области от 19.05.2023 №116-рг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«О создании рабочей группы для оперативного</w:t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ind w:left="0" w:right="1" w:firstLine="0"/>
        <w:jc w:val="both"/>
        <w:tabs>
          <w:tab w:val="left" w:pos="2400" w:leader="none"/>
        </w:tabs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решения вопросов, возникающих в ходе реализации инвестиционных проектов ПАО «Газпром» на территории Еврейской автономной области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1" w:firstLine="0"/>
        <w:jc w:val="both"/>
        <w:tabs>
          <w:tab w:val="left" w:pos="240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ПОСТАНОВЛЯЮ: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8"/>
        <w:ind w:left="0" w:right="1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 xml:space="preserve">1. Внести в постановление губернатора Еврейской автономной области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от 19.05.2023 №116-рг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«О создании рабочей группы для оперативного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решения вопросов, возникающих в ходе реализации инвестиционных проектов ПАО «Газпром» на территории Еврейской автономной области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следующие изменения:</w:t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878"/>
        <w:ind w:left="0" w:right="1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1.1. Пункт 3 признать утратившим силу.</w:t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878"/>
        <w:ind w:left="0" w:right="1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1.2. </w:t>
      </w:r>
      <w:hyperlink r:id="rId11" w:tooltip="consultantplus://offline/ref=44D20D643E39F3B0775C6BC10651DF65E27C5C351A938BE01423B3026FD60A9E38996061B2C0A06E0031A65AFEFA819DD16992050409154E9F3C4FL6MBG" w:history="1">
        <w:r>
          <w:rPr>
            <w:rFonts w:ascii="Times New Roman" w:hAnsi="Times New Roman" w:cs="Times New Roman"/>
            <w:b w:val="0"/>
            <w:sz w:val="28"/>
            <w:szCs w:val="28"/>
          </w:rPr>
          <w:t xml:space="preserve">Состав</w:t>
        </w:r>
      </w:hyperlink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рабочей группы для оперативного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решения вопросов, возникающих в ходе реализации инвестиционных проектов ПАО «Газпром» на территории Еврейской автономной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утвержденный вышеуказанным постановлением, изложить в следующей редакции:</w:t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877"/>
        <w:jc w:val="center"/>
        <w:spacing w:before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«Состав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рабочей группы для оперативного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решения вопросов, возникающих в ходе реализации инвестиционных проектов ПАО «Газпром» на территории Еврейской автономной области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9354" w:type="dxa"/>
        <w:tblInd w:w="0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3401"/>
        <w:gridCol w:w="5953"/>
      </w:tblGrid>
      <w:tr>
        <w:tblPrEx/>
        <w:trPr>
          <w:trHeight w:val="712"/>
        </w:trPr>
        <w:tc>
          <w:tcPr>
            <w:tcW w:w="3401" w:type="dxa"/>
            <w:textDirection w:val="lrTb"/>
            <w:noWrap w:val="false"/>
          </w:tcPr>
          <w:p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widowControl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Валерий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Анатольевич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W w:w="595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заместитель председателя правительства Еврейской автономной области,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рабочей группы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1072"/>
        </w:trPr>
        <w:tc>
          <w:tcPr>
            <w:tcW w:w="3401" w:type="dxa"/>
            <w:textDirection w:val="lrTb"/>
            <w:noWrap w:val="false"/>
          </w:tcPr>
          <w:p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Петренко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Владимир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Владимирович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953" w:type="dxa"/>
            <w:textDirection w:val="lrTb"/>
            <w:noWrap w:val="false"/>
          </w:tcPr>
          <w:p>
            <w:pPr>
              <w:jc w:val="both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bookmarkStart w:id="0" w:name="_GoBack"/>
            <w:r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департамента строительства и жилищно-коммунального хозяйства правительства Еврейской автономной области, заместитель руководителя рабочей группы;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425"/>
        </w:trPr>
        <w:tc>
          <w:tcPr>
            <w:tcW w:w="3401" w:type="dxa"/>
            <w:textDirection w:val="lrTb"/>
            <w:noWrap w:val="false"/>
          </w:tcPr>
          <w:p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Кулешова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widowControl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Ирина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Александровна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widowControl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W w:w="5953" w:type="dxa"/>
            <w:textDirection w:val="lrTb"/>
            <w:noWrap w:val="false"/>
          </w:tcPr>
          <w:p>
            <w:pPr>
              <w:jc w:val="both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заместитель начальника департамента строительства и жилищно-коммунального хозяйства правительства Еврейской автономной области, секретарь рабочей группы.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425"/>
        </w:trPr>
        <w:tc>
          <w:tcPr>
            <w:tcW w:w="3401" w:type="dxa"/>
            <w:vMerge w:val="restart"/>
            <w:textDirection w:val="lrTb"/>
            <w:noWrap w:val="false"/>
          </w:tcPr>
          <w:p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Полонская </w:t>
              <w:br/>
              <w:t xml:space="preserve">Марина Михайловна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953" w:type="dxa"/>
            <w:vMerge w:val="restart"/>
            <w:textDirection w:val="lrTb"/>
            <w:noWrap w:val="false"/>
          </w:tcPr>
          <w:p>
            <w:pPr>
              <w:jc w:val="both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425"/>
        </w:trPr>
        <w:tc>
          <w:tcPr>
            <w:tcW w:w="3401" w:type="dxa"/>
            <w:vMerge w:val="restart"/>
            <w:textDirection w:val="lrTb"/>
            <w:noWrap w:val="false"/>
          </w:tcPr>
          <w:p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Члены рабочей группы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953" w:type="dxa"/>
            <w:vMerge w:val="restart"/>
            <w:textDirection w:val="lrTb"/>
            <w:noWrap w:val="false"/>
          </w:tcPr>
          <w:p>
            <w:pPr>
              <w:jc w:val="both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709"/>
        </w:trPr>
        <w:tc>
          <w:tcPr>
            <w:tcW w:w="3401" w:type="dxa"/>
            <w:vMerge w:val="restart"/>
            <w:textDirection w:val="lrTb"/>
            <w:noWrap w:val="false"/>
          </w:tcPr>
          <w:p>
            <w:pPr>
              <w:ind w:left="-142" w:right="0" w:firstLine="142"/>
              <w:jc w:val="both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Аврамова </w:t>
            </w:r>
            <w:r/>
          </w:p>
          <w:p>
            <w:pPr>
              <w:ind w:left="0" w:right="0" w:firstLine="0"/>
              <w:jc w:val="both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Надежда Наильевна</w:t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W w:w="5953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after="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- заместитель начальника управления подготовки производства ООО «Газпром проектирование» (по согласованию);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3401" w:type="dxa"/>
            <w:textDirection w:val="lrTb"/>
            <w:noWrap w:val="false"/>
          </w:tcPr>
          <w:p>
            <w:pPr>
              <w:ind w:left="0" w:right="0" w:firstLine="0"/>
              <w:jc w:val="both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Бобровская </w:t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Елена Николаевна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953" w:type="dxa"/>
            <w:textDirection w:val="lrTb"/>
            <w:noWrap w:val="false"/>
          </w:tcPr>
          <w:p>
            <w:pPr>
              <w:ind w:left="0" w:right="0" w:firstLine="0"/>
              <w:jc w:val="both"/>
              <w:spacing w:after="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- первый заместитель главы мэрии муниципального образования «Город Биробиджан» Еврейской автономной области по промышленности, строительству, транспорту и жилищно-коммунальному хозяйству </w:t>
              <w:br/>
              <w:t xml:space="preserve">(по согласованию);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340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Бунаков </w:t>
              <w:br/>
              <w:t xml:space="preserve">Сергей Викторович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953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shd w:val="clear" w:color="ffffff" w:fill="ffffff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начальник департамента по управлению государственным имуществом Еврейской автономной области;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W w:w="3401" w:type="dxa"/>
            <w:textDirection w:val="lrTb"/>
            <w:noWrap w:val="false"/>
          </w:tcPr>
          <w:p>
            <w:pPr>
              <w:ind w:left="0" w:right="0" w:firstLine="0"/>
              <w:spacing w:after="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Бутенко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Анна Владимировна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953" w:type="dxa"/>
            <w:textDirection w:val="lrTb"/>
            <w:noWrap w:val="false"/>
          </w:tcPr>
          <w:p>
            <w:pPr>
              <w:ind w:left="0" w:right="0" w:firstLine="0"/>
              <w:jc w:val="both"/>
              <w:spacing w:after="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- заместитель главного инженера ООО «Газпром проектирование» (по согласованию);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3401" w:type="dxa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Воронина </w:t>
            </w:r>
            <w:r/>
          </w:p>
          <w:p>
            <w:pPr>
              <w:ind w:left="0" w:right="0" w:firstLine="0"/>
              <w:jc w:val="both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Ирина Анатольевна</w:t>
            </w:r>
            <w:r/>
          </w:p>
          <w:p>
            <w:r/>
            <w:r/>
          </w:p>
        </w:tc>
        <w:tc>
          <w:tcPr>
            <w:tcW w:w="5953" w:type="dxa"/>
            <w:textDirection w:val="lrTb"/>
            <w:noWrap w:val="false"/>
          </w:tcPr>
          <w:p>
            <w:pPr>
              <w:ind w:left="0" w:right="0" w:firstLine="0"/>
              <w:jc w:val="both"/>
              <w:spacing w:after="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- начальник отдела оформления прав на земельные участки Управления подготовки производства ООО «Газпром проектирование» (по согласованию);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1151"/>
        </w:trPr>
        <w:tc>
          <w:tcPr>
            <w:tcW w:w="340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Горбунов </w:t>
              <w:br/>
              <w:t xml:space="preserve">Алексей Владимирович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r/>
            <w:r/>
          </w:p>
        </w:tc>
        <w:tc>
          <w:tcPr>
            <w:tcW w:w="5953" w:type="dxa"/>
            <w:textDirection w:val="lrTb"/>
            <w:noWrap w:val="false"/>
          </w:tcPr>
          <w:p>
            <w:pPr>
              <w:ind w:left="0" w:right="0" w:firstLine="0"/>
              <w:jc w:val="both"/>
              <w:spacing w:after="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начальник департамента по охране и использованию объектов животного мира правительства Еврейской автономной области;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1817"/>
        </w:trPr>
        <w:tc>
          <w:tcPr>
            <w:tcW w:w="3401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after="0"/>
              <w:rPr>
                <w:rFonts w:ascii="Times New Roman" w:hAnsi="Times New Roman" w:eastAsia="Times New Roman" w:cs="Times New Roman"/>
                <w:color w:val="000000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Горохова </w:t>
              <w:br/>
              <w:t xml:space="preserve">Татьяна Александровна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</w:r>
          </w:p>
        </w:tc>
        <w:tc>
          <w:tcPr>
            <w:tcW w:w="5953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- заместитель главы муниципального образования «Облученский муниципальный район» Еврейской автономной области по вопросам экономики и финансам </w:t>
              <w:br/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(по согласованию)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;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</w:tr>
      <w:tr>
        <w:tblPrEx/>
        <w:trPr>
          <w:trHeight w:val="992"/>
        </w:trPr>
        <w:tc>
          <w:tcPr>
            <w:tcW w:w="3401" w:type="dxa"/>
            <w:textDirection w:val="lrTb"/>
            <w:noWrap w:val="false"/>
          </w:tcPr>
          <w:p>
            <w:pPr>
              <w:ind w:left="0" w:right="0" w:firstLine="0"/>
              <w:jc w:val="both"/>
              <w:spacing w:after="0"/>
              <w:rPr>
                <w:rFonts w:ascii="Times New Roman" w:hAnsi="Times New Roman" w:eastAsia="Times New Roman" w:cs="Times New Roman"/>
                <w:color w:val="000000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Дубровская </w:t>
              <w:br/>
              <w:t xml:space="preserve">Ирина Викторовна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</w:r>
          </w:p>
          <w:p>
            <w:r/>
            <w:r/>
          </w:p>
        </w:tc>
        <w:tc>
          <w:tcPr>
            <w:tcW w:w="5953" w:type="dxa"/>
            <w:textDirection w:val="lrTb"/>
            <w:noWrap w:val="false"/>
          </w:tcPr>
          <w:p>
            <w:pPr>
              <w:ind w:left="0" w:right="0" w:firstLine="0"/>
              <w:jc w:val="both"/>
              <w:spacing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- заместитель главы мэрии муниципального образования «Город Биробиджан» Еврейской автономной области 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 председатель комитета по управлению муниципальным имуществом мэрии муниципального образования «Город Биробиджан» Еврейской автономной области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(по согласованию)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;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</w:tr>
      <w:tr>
        <w:tblPrEx/>
        <w:trPr>
          <w:trHeight w:val="768"/>
        </w:trPr>
        <w:tc>
          <w:tcPr>
            <w:tcW w:w="3401" w:type="dxa"/>
            <w:textDirection w:val="lrTb"/>
            <w:noWrap w:val="false"/>
          </w:tcPr>
          <w:p>
            <w:pPr>
              <w:ind w:left="0" w:right="0" w:firstLine="0"/>
              <w:spacing w:after="0"/>
              <w:rPr>
                <w:rFonts w:ascii="Times New Roman" w:hAnsi="Times New Roman" w:eastAsia="Times New Roman" w:cs="Times New Roman"/>
                <w:color w:val="000000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Зыкова </w:t>
              <w:br/>
              <w:t xml:space="preserve">Ольга Анатольевна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</w:r>
          </w:p>
          <w:p>
            <w:r/>
            <w:r/>
          </w:p>
        </w:tc>
        <w:tc>
          <w:tcPr>
            <w:tcW w:w="5953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after="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- начальник управления градостроительства и дорожной деятельности муниципального образования «Смидовичский муниципальный район» Еврейской автономной области</w:t>
              <w:br/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(по согласованию)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1318"/>
        </w:trPr>
        <w:tc>
          <w:tcPr>
            <w:tcW w:w="3401" w:type="dxa"/>
            <w:textDirection w:val="lrTb"/>
            <w:noWrap w:val="false"/>
          </w:tcPr>
          <w:p>
            <w:pPr>
              <w:ind w:left="0" w:right="0" w:firstLine="0"/>
              <w:spacing w:after="0"/>
              <w:rPr>
                <w:rFonts w:ascii="Times New Roman" w:hAnsi="Times New Roman" w:eastAsia="Times New Roman" w:cs="Times New Roman"/>
                <w:color w:val="000000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Колмыкова </w:t>
              <w:br/>
              <w:t xml:space="preserve">Алена Анатольевна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</w:r>
          </w:p>
          <w:p>
            <w:r/>
            <w:r/>
          </w:p>
        </w:tc>
        <w:tc>
          <w:tcPr>
            <w:tcW w:w="5953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- заместитель главы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муниципального образования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Еврейской автономной области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 «Смидовичский муниципальный район»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 по вопросам экономики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(по согласованию)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;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</w:tr>
      <w:tr>
        <w:tblPrEx/>
        <w:trPr>
          <w:trHeight w:val="958"/>
        </w:trPr>
        <w:tc>
          <w:tcPr>
            <w:tcW w:w="3401" w:type="dxa"/>
            <w:textDirection w:val="lrTb"/>
            <w:noWrap w:val="false"/>
          </w:tcPr>
          <w:p>
            <w:pPr>
              <w:ind w:left="0" w:right="0" w:firstLine="0"/>
              <w:jc w:val="both"/>
              <w:spacing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Куликова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  <w:p>
            <w:pPr>
              <w:ind w:left="0" w:right="0" w:firstLine="0"/>
              <w:jc w:val="both"/>
              <w:spacing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Олеся Юрьевна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tcW w:w="5953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after="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- начальник отдела архитектуры и градостроительства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мэрии муниципального образования «Город Биробиджан» Еврейской автономной области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(по согласованию)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3401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/>
              <w:shd w:val="clear" w:color="ffffff" w:fill="ffffff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Ларионова</w:t>
            </w:r>
            <w:r/>
          </w:p>
          <w:p>
            <w:pPr>
              <w:ind w:left="0" w:right="0" w:firstLine="0"/>
              <w:spacing w:before="0" w:after="0"/>
              <w:shd w:val="clear" w:color="ffffff" w:fill="ffffff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Елена Валерьевна</w:t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953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after="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- заместитель начальника службы по подготовке производства ООО «Газпром инвест» филиал «Томск» (по согласованию);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3401" w:type="dxa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Леонова </w:t>
            </w:r>
            <w:r/>
          </w:p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Марина Юрьевна</w:t>
            </w:r>
            <w:r/>
          </w:p>
          <w:p>
            <w:r/>
            <w:r/>
          </w:p>
        </w:tc>
        <w:tc>
          <w:tcPr>
            <w:tcW w:w="5953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after="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- глава муниципального образования «Октябрьский муниципальный район» Еврейской автономной области </w:t>
              <w:br/>
              <w:t xml:space="preserve">(по согласованию);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3401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Михайлова </w:t>
            </w:r>
            <w:r/>
          </w:p>
          <w:p>
            <w:pPr>
              <w:ind w:left="0" w:right="0" w:firstLine="0"/>
              <w:jc w:val="both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Лариса Вадимовна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</w:r>
            <w:r/>
          </w:p>
        </w:tc>
        <w:tc>
          <w:tcPr>
            <w:tcW w:w="5953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начальник отдела методологии и контроля инженерных изысканий ООО «Газпром инвест»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(по 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tcW w:w="3401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after="0"/>
              <w:rPr>
                <w:rFonts w:ascii="Times New Roman" w:hAnsi="Times New Roman" w:eastAsia="Times New Roman" w:cs="Times New Roman"/>
                <w:color w:val="000000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Мурванидзе </w:t>
              <w:br/>
              <w:t xml:space="preserve">Ольга Тариеловна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</w:r>
          </w:p>
        </w:tc>
        <w:tc>
          <w:tcPr>
            <w:tcW w:w="5953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- начальник управления жилищно-коммунального хозяйства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мэрии муниципального образования «Город Биробиджан» Еврейской автономной области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(по согласованию)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;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W w:w="3401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Назаренко </w:t>
            </w:r>
            <w:r/>
          </w:p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Михаил Александрович</w:t>
            </w:r>
            <w:r/>
          </w:p>
          <w:p>
            <w:pPr>
              <w:ind w:left="0" w:right="0" w:firstLine="0"/>
              <w:jc w:val="both"/>
              <w:spacing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tcW w:w="5953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after="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- заместитель главного инженера по проектно-изыскательным работам и подготовке производства ООО «Газпром инвест» филиал «Томск» (по согласованию);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3401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Пигин </w:t>
            </w:r>
            <w:r/>
          </w:p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Сергей Владимирович</w:t>
            </w:r>
            <w:r/>
          </w:p>
          <w:p>
            <w:pPr>
              <w:ind w:left="0" w:right="0" w:firstLine="0"/>
              <w:jc w:val="both"/>
              <w:spacing w:after="0"/>
              <w:rPr>
                <w:rFonts w:ascii="Times New Roman" w:hAnsi="Times New Roman" w:eastAsia="Times New Roman" w:cs="Times New Roman"/>
                <w:color w:val="000000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</w:r>
          </w:p>
        </w:tc>
        <w:tc>
          <w:tcPr>
            <w:tcW w:w="5953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after="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- заместитель генерального директора по проектным работам ООО «Газпром инвест» </w:t>
              <w:br/>
              <w:t xml:space="preserve">(по согласованию);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3401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Самченко </w:t>
            </w:r>
            <w:r/>
          </w:p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Сергей Петрович</w:t>
            </w:r>
            <w:r/>
          </w:p>
          <w:p>
            <w:r/>
            <w:r/>
          </w:p>
        </w:tc>
        <w:tc>
          <w:tcPr>
            <w:tcW w:w="5953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after="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- первый заместитель главы администрации муниципального образования «Ленинский муниципальный район» Еврейской автономной области по вопросам транспорта, энергетики, строительства и архитектуры, дорожного и жилищно-коммунального хозяйства, гражданской оборо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ны и чрезвычайным ситуациям, пожарной безопасности </w:t>
              <w:br/>
              <w:t xml:space="preserve">(по согласованию);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340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Семенов </w:t>
              <w:br/>
              <w:t xml:space="preserve">Максим Анатольевич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ind w:left="0" w:right="0" w:firstLine="0"/>
              <w:spacing w:after="0"/>
              <w:rPr>
                <w:rFonts w:ascii="Times New Roman" w:hAnsi="Times New Roman" w:eastAsia="Times New Roman" w:cs="Times New Roman"/>
                <w:color w:val="000000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</w:r>
          </w:p>
        </w:tc>
        <w:tc>
          <w:tcPr>
            <w:tcW w:w="5953" w:type="dxa"/>
            <w:vMerge w:val="restart"/>
            <w:textDirection w:val="lrTb"/>
            <w:noWrap w:val="false"/>
          </w:tcPr>
          <w:p>
            <w:pPr>
              <w:jc w:val="both"/>
              <w:widowControl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глава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мэрии муниципального образования «Город Биробиджан» Еврейской автономной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мэр города муниципального образования «Город Биробиджан»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(по 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мэрии муниципального образования «Город Биробиджан» Еврейской автономной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</w:tr>
      <w:tr>
        <w:tblPrEx/>
        <w:trPr/>
        <w:tc>
          <w:tcPr>
            <w:tcW w:w="3401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Уваров </w:t>
            </w:r>
            <w:r/>
          </w:p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Сергей Леонидович</w:t>
            </w:r>
            <w:r/>
          </w:p>
          <w:p>
            <w:pPr>
              <w:ind w:left="0" w:right="0" w:firstLine="0"/>
              <w:spacing w:after="0"/>
              <w:rPr>
                <w:rFonts w:ascii="Times New Roman" w:hAnsi="Times New Roman" w:eastAsia="Times New Roman" w:cs="Times New Roman"/>
                <w:color w:val="000000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</w:r>
          </w:p>
        </w:tc>
        <w:tc>
          <w:tcPr>
            <w:tcW w:w="5953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after="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- начальник отдела методологии и сбора исходных данных ООО «Газпром инвест» </w:t>
              <w:br/>
              <w:t xml:space="preserve">(по согласованию);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3401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after="0"/>
              <w:rPr>
                <w:rFonts w:ascii="Times New Roman" w:hAnsi="Times New Roman" w:eastAsia="Times New Roman" w:cs="Times New Roman"/>
                <w:color w:val="000000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Федоренкова </w:t>
              <w:br/>
              <w:t xml:space="preserve">Елена Владимировна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</w:r>
          </w:p>
        </w:tc>
        <w:tc>
          <w:tcPr>
            <w:tcW w:w="5953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- глава муниципального образования «Биробиджанский муниципальный район» Еврейской автономной области </w:t>
              <w:br/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(по согласованию)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;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tcW w:w="3401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after="0"/>
              <w:rPr>
                <w:rFonts w:ascii="Times New Roman" w:hAnsi="Times New Roman" w:eastAsia="Times New Roman" w:cs="Times New Roman"/>
                <w:color w:val="000000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Ярощук </w:t>
              <w:br/>
              <w:t xml:space="preserve">Игорь Александрович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</w:r>
          </w:p>
        </w:tc>
        <w:tc>
          <w:tcPr>
            <w:tcW w:w="5953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начальник управления проектно-изыскательских работ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«Газпром инвест»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(по 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</w:tr>
    </w:tbl>
    <w:p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со дня его подписания.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1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Губернатор области</w:t>
        <w:tab/>
        <w:tab/>
        <w:tab/>
        <w:tab/>
        <w:tab/>
        <w:tab/>
        <w:tab/>
        <w:t xml:space="preserve">Р.Э. Гольдштейн</w:t>
        <w:tab/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sectPr>
      <w:headerReference w:type="default" r:id="rId9"/>
      <w:footnotePr/>
      <w:endnotePr/>
      <w:type w:val="nextPage"/>
      <w:pgSz w:w="11907" w:h="16839" w:orient="portrait"/>
      <w:pgMar w:top="1134" w:right="851" w:bottom="1134" w:left="1701" w:header="340" w:footer="510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Segoe UI">
    <w:panose1 w:val="020B0502040204020203"/>
  </w:font>
  <w:font w:name="Courier New">
    <w:panose1 w:val="02070309020205020404"/>
  </w:font>
  <w:font w:name="Calibri Light">
    <w:panose1 w:val="020F0302020204030204"/>
  </w:font>
  <w:font w:name="Times New Roman CYR">
    <w:panose1 w:val="020206030504050203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9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</w:r>
    <w:r>
      <w:rPr>
        <w:rFonts w:ascii="Times New Roman" w:hAnsi="Times New Roman" w:cs="Times New Roman"/>
        <w:sz w:val="24"/>
        <w:szCs w:val="24"/>
      </w:rPr>
    </w:r>
    <w:r>
      <w:rPr>
        <w:rFonts w:ascii="Times New Roman" w:hAnsi="Times New Roman" w:cs="Times New Roman"/>
        <w:sz w:val="24"/>
        <w:szCs w:val="24"/>
      </w:rPr>
    </w:r>
  </w:p>
  <w:p>
    <w:pPr>
      <w:pStyle w:val="869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fldChar w:fldCharType="begin"/>
    </w:r>
    <w:r>
      <w:rPr>
        <w:rFonts w:ascii="Times New Roman" w:hAnsi="Times New Roman" w:cs="Times New Roman"/>
        <w:sz w:val="24"/>
        <w:szCs w:val="24"/>
      </w:rPr>
      <w:instrText xml:space="preserve">PAGE   \* MERGEFORMAT</w:instrText>
    </w:r>
    <w:r>
      <w:rPr>
        <w:rFonts w:ascii="Times New Roman" w:hAnsi="Times New Roman" w:cs="Times New Roman"/>
        <w:sz w:val="24"/>
        <w:szCs w:val="24"/>
      </w:rPr>
      <w:fldChar w:fldCharType="separate"/>
    </w:r>
    <w:r>
      <w:rPr>
        <w:rFonts w:ascii="Times New Roman" w:hAnsi="Times New Roman" w:cs="Times New Roman"/>
        <w:sz w:val="24"/>
        <w:szCs w:val="24"/>
      </w:rPr>
      <w:t xml:space="preserve">2</w:t>
    </w:r>
    <w:r>
      <w:rPr>
        <w:rFonts w:ascii="Times New Roman" w:hAnsi="Times New Roman" w:cs="Times New Roman"/>
        <w:sz w:val="24"/>
        <w:szCs w:val="24"/>
      </w:rPr>
      <w:fldChar w:fldCharType="end"/>
    </w:r>
    <w:r>
      <w:rPr>
        <w:rFonts w:ascii="Times New Roman" w:hAnsi="Times New Roman" w:cs="Times New Roman"/>
        <w:sz w:val="24"/>
        <w:szCs w:val="24"/>
      </w:rPr>
    </w:r>
    <w:r>
      <w:rPr>
        <w:rFonts w:ascii="Times New Roman" w:hAnsi="Times New Roman" w:cs="Times New Roman"/>
        <w:sz w:val="24"/>
        <w:szCs w:val="24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2"/>
      <w:numFmt w:val="bullet"/>
      <w:isLgl w:val="false"/>
      <w:suff w:val="tab"/>
      <w:lvlText w:val="-"/>
      <w:lvlJc w:val="left"/>
      <w:pPr>
        <w:ind w:left="720" w:hanging="360"/>
      </w:pPr>
      <w:rPr>
        <w:rFonts w:hint="default" w:ascii="Times New Roman" w:hAnsi="Times New Roman" w:eastAsia="Times New Roman"/>
        <w:b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balanceSingleByteDoubleByteWidth w:val="true"/>
    <w:ulTrailSpace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86">
    <w:name w:val="Heading 1 Char"/>
    <w:basedOn w:val="860"/>
    <w:link w:val="858"/>
    <w:uiPriority w:val="9"/>
    <w:rPr>
      <w:rFonts w:ascii="Arial" w:hAnsi="Arial" w:eastAsia="Arial" w:cs="Arial"/>
      <w:sz w:val="40"/>
      <w:szCs w:val="40"/>
    </w:rPr>
  </w:style>
  <w:style w:type="paragraph" w:styleId="687">
    <w:name w:val="Heading 2"/>
    <w:basedOn w:val="857"/>
    <w:next w:val="857"/>
    <w:link w:val="68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8">
    <w:name w:val="Heading 2 Char"/>
    <w:basedOn w:val="860"/>
    <w:link w:val="687"/>
    <w:uiPriority w:val="9"/>
    <w:rPr>
      <w:rFonts w:ascii="Arial" w:hAnsi="Arial" w:eastAsia="Arial" w:cs="Arial"/>
      <w:sz w:val="34"/>
    </w:rPr>
  </w:style>
  <w:style w:type="character" w:styleId="689">
    <w:name w:val="Heading 3 Char"/>
    <w:basedOn w:val="860"/>
    <w:link w:val="859"/>
    <w:uiPriority w:val="9"/>
    <w:rPr>
      <w:rFonts w:ascii="Arial" w:hAnsi="Arial" w:eastAsia="Arial" w:cs="Arial"/>
      <w:sz w:val="30"/>
      <w:szCs w:val="30"/>
    </w:rPr>
  </w:style>
  <w:style w:type="paragraph" w:styleId="690">
    <w:name w:val="Heading 4"/>
    <w:basedOn w:val="857"/>
    <w:next w:val="857"/>
    <w:link w:val="69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1">
    <w:name w:val="Heading 4 Char"/>
    <w:basedOn w:val="860"/>
    <w:link w:val="690"/>
    <w:uiPriority w:val="9"/>
    <w:rPr>
      <w:rFonts w:ascii="Arial" w:hAnsi="Arial" w:eastAsia="Arial" w:cs="Arial"/>
      <w:b/>
      <w:bCs/>
      <w:sz w:val="26"/>
      <w:szCs w:val="26"/>
    </w:rPr>
  </w:style>
  <w:style w:type="paragraph" w:styleId="692">
    <w:name w:val="Heading 5"/>
    <w:basedOn w:val="857"/>
    <w:next w:val="857"/>
    <w:link w:val="69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3">
    <w:name w:val="Heading 5 Char"/>
    <w:basedOn w:val="860"/>
    <w:link w:val="692"/>
    <w:uiPriority w:val="9"/>
    <w:rPr>
      <w:rFonts w:ascii="Arial" w:hAnsi="Arial" w:eastAsia="Arial" w:cs="Arial"/>
      <w:b/>
      <w:bCs/>
      <w:sz w:val="24"/>
      <w:szCs w:val="24"/>
    </w:rPr>
  </w:style>
  <w:style w:type="paragraph" w:styleId="694">
    <w:name w:val="Heading 6"/>
    <w:basedOn w:val="857"/>
    <w:next w:val="857"/>
    <w:link w:val="69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5">
    <w:name w:val="Heading 6 Char"/>
    <w:basedOn w:val="860"/>
    <w:link w:val="694"/>
    <w:uiPriority w:val="9"/>
    <w:rPr>
      <w:rFonts w:ascii="Arial" w:hAnsi="Arial" w:eastAsia="Arial" w:cs="Arial"/>
      <w:b/>
      <w:bCs/>
      <w:sz w:val="22"/>
      <w:szCs w:val="22"/>
    </w:rPr>
  </w:style>
  <w:style w:type="paragraph" w:styleId="696">
    <w:name w:val="Heading 7"/>
    <w:basedOn w:val="857"/>
    <w:next w:val="857"/>
    <w:link w:val="69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7">
    <w:name w:val="Heading 7 Char"/>
    <w:basedOn w:val="860"/>
    <w:link w:val="69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8">
    <w:name w:val="Heading 8"/>
    <w:basedOn w:val="857"/>
    <w:next w:val="857"/>
    <w:link w:val="69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9">
    <w:name w:val="Heading 8 Char"/>
    <w:basedOn w:val="860"/>
    <w:link w:val="698"/>
    <w:uiPriority w:val="9"/>
    <w:rPr>
      <w:rFonts w:ascii="Arial" w:hAnsi="Arial" w:eastAsia="Arial" w:cs="Arial"/>
      <w:i/>
      <w:iCs/>
      <w:sz w:val="22"/>
      <w:szCs w:val="22"/>
    </w:rPr>
  </w:style>
  <w:style w:type="paragraph" w:styleId="700">
    <w:name w:val="Heading 9"/>
    <w:basedOn w:val="857"/>
    <w:next w:val="857"/>
    <w:link w:val="70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1">
    <w:name w:val="Heading 9 Char"/>
    <w:basedOn w:val="860"/>
    <w:link w:val="700"/>
    <w:uiPriority w:val="9"/>
    <w:rPr>
      <w:rFonts w:ascii="Arial" w:hAnsi="Arial" w:eastAsia="Arial" w:cs="Arial"/>
      <w:i/>
      <w:iCs/>
      <w:sz w:val="21"/>
      <w:szCs w:val="21"/>
    </w:rPr>
  </w:style>
  <w:style w:type="paragraph" w:styleId="702">
    <w:name w:val="No Spacing"/>
    <w:uiPriority w:val="1"/>
    <w:qFormat/>
    <w:pPr>
      <w:spacing w:before="0" w:after="0" w:line="240" w:lineRule="auto"/>
    </w:pPr>
  </w:style>
  <w:style w:type="paragraph" w:styleId="703">
    <w:name w:val="Title"/>
    <w:basedOn w:val="857"/>
    <w:next w:val="857"/>
    <w:link w:val="70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4">
    <w:name w:val="Title Char"/>
    <w:basedOn w:val="860"/>
    <w:link w:val="703"/>
    <w:uiPriority w:val="10"/>
    <w:rPr>
      <w:sz w:val="48"/>
      <w:szCs w:val="48"/>
    </w:rPr>
  </w:style>
  <w:style w:type="paragraph" w:styleId="705">
    <w:name w:val="Subtitle"/>
    <w:basedOn w:val="857"/>
    <w:next w:val="857"/>
    <w:link w:val="706"/>
    <w:uiPriority w:val="11"/>
    <w:qFormat/>
    <w:pPr>
      <w:spacing w:before="200" w:after="200"/>
    </w:pPr>
    <w:rPr>
      <w:sz w:val="24"/>
      <w:szCs w:val="24"/>
    </w:rPr>
  </w:style>
  <w:style w:type="character" w:styleId="706">
    <w:name w:val="Subtitle Char"/>
    <w:basedOn w:val="860"/>
    <w:link w:val="705"/>
    <w:uiPriority w:val="11"/>
    <w:rPr>
      <w:sz w:val="24"/>
      <w:szCs w:val="24"/>
    </w:rPr>
  </w:style>
  <w:style w:type="paragraph" w:styleId="707">
    <w:name w:val="Quote"/>
    <w:basedOn w:val="857"/>
    <w:next w:val="857"/>
    <w:link w:val="708"/>
    <w:uiPriority w:val="29"/>
    <w:qFormat/>
    <w:pPr>
      <w:ind w:left="720" w:right="720"/>
    </w:pPr>
    <w:rPr>
      <w:i/>
    </w:rPr>
  </w:style>
  <w:style w:type="character" w:styleId="708">
    <w:name w:val="Quote Char"/>
    <w:link w:val="707"/>
    <w:uiPriority w:val="29"/>
    <w:rPr>
      <w:i/>
    </w:rPr>
  </w:style>
  <w:style w:type="paragraph" w:styleId="709">
    <w:name w:val="Intense Quote"/>
    <w:basedOn w:val="857"/>
    <w:next w:val="857"/>
    <w:link w:val="71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0">
    <w:name w:val="Intense Quote Char"/>
    <w:link w:val="709"/>
    <w:uiPriority w:val="30"/>
    <w:rPr>
      <w:i/>
    </w:rPr>
  </w:style>
  <w:style w:type="character" w:styleId="711">
    <w:name w:val="Header Char"/>
    <w:basedOn w:val="860"/>
    <w:link w:val="869"/>
    <w:uiPriority w:val="99"/>
  </w:style>
  <w:style w:type="character" w:styleId="712">
    <w:name w:val="Footer Char"/>
    <w:basedOn w:val="860"/>
    <w:link w:val="871"/>
    <w:uiPriority w:val="99"/>
  </w:style>
  <w:style w:type="paragraph" w:styleId="713">
    <w:name w:val="Caption"/>
    <w:basedOn w:val="857"/>
    <w:next w:val="85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4">
    <w:name w:val="Caption Char"/>
    <w:basedOn w:val="713"/>
    <w:link w:val="871"/>
    <w:uiPriority w:val="99"/>
  </w:style>
  <w:style w:type="table" w:styleId="715">
    <w:name w:val="Table Grid Light"/>
    <w:basedOn w:val="86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6">
    <w:name w:val="Plain Table 1"/>
    <w:basedOn w:val="86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7">
    <w:name w:val="Plain Table 2"/>
    <w:basedOn w:val="86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8">
    <w:name w:val="Plain Table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9">
    <w:name w:val="Plain Table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Plain Table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1">
    <w:name w:val="Grid Table 1 Light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4"/>
    <w:basedOn w:val="8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3">
    <w:name w:val="Grid Table 4 - Accent 1"/>
    <w:basedOn w:val="8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4">
    <w:name w:val="Grid Table 4 - Accent 2"/>
    <w:basedOn w:val="8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5">
    <w:name w:val="Grid Table 4 - Accent 3"/>
    <w:basedOn w:val="8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6">
    <w:name w:val="Grid Table 4 - Accent 4"/>
    <w:basedOn w:val="8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7">
    <w:name w:val="Grid Table 4 - Accent 5"/>
    <w:basedOn w:val="8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8">
    <w:name w:val="Grid Table 4 - Accent 6"/>
    <w:basedOn w:val="8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9">
    <w:name w:val="Grid Table 5 Dark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0">
    <w:name w:val="Grid Table 5 Dark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51">
    <w:name w:val="Grid Table 5 Dark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52">
    <w:name w:val="Grid Table 5 Dark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53">
    <w:name w:val="Grid Table 5 Dark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54">
    <w:name w:val="Grid Table 5 Dark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55">
    <w:name w:val="Grid Table 5 Dark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56">
    <w:name w:val="Grid Table 6 Colorful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7">
    <w:name w:val="Grid Table 6 Colorful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8">
    <w:name w:val="Grid Table 6 Colorful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9">
    <w:name w:val="Grid Table 6 Colorful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0">
    <w:name w:val="Grid Table 6 Colorful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1">
    <w:name w:val="Grid Table 6 Colorful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2">
    <w:name w:val="Grid Table 6 Colorful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3">
    <w:name w:val="Grid Table 7 Colorful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8">
    <w:name w:val="List Table 2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9">
    <w:name w:val="List Table 2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0">
    <w:name w:val="List Table 2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1">
    <w:name w:val="List Table 2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2">
    <w:name w:val="List Table 2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3">
    <w:name w:val="List Table 2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4">
    <w:name w:val="List Table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5 Dark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6 Colorful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6">
    <w:name w:val="List Table 6 Colorful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7">
    <w:name w:val="List Table 6 Colorful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8">
    <w:name w:val="List Table 6 Colorful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9">
    <w:name w:val="List Table 6 Colorful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0">
    <w:name w:val="List Table 6 Colorful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1">
    <w:name w:val="List Table 6 Colorful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2">
    <w:name w:val="List Table 7 Colorful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3">
    <w:name w:val="List Table 7 Colorful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14">
    <w:name w:val="List Table 7 Colorful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15">
    <w:name w:val="List Table 7 Colorful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16">
    <w:name w:val="List Table 7 Colorful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17">
    <w:name w:val="List Table 7 Colorful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18">
    <w:name w:val="List Table 7 Colorful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19">
    <w:name w:val="Lined - Accent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0">
    <w:name w:val="Lined - Accent 1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21">
    <w:name w:val="Lined - Accent 2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2">
    <w:name w:val="Lined - Accent 3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3">
    <w:name w:val="Lined - Accent 4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4">
    <w:name w:val="Lined - Accent 5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5">
    <w:name w:val="Lined - Accent 6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6">
    <w:name w:val="Bordered &amp; Lined - Accent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7">
    <w:name w:val="Bordered &amp; Lined - Accent 1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28">
    <w:name w:val="Bordered &amp; Lined - Accent 2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9">
    <w:name w:val="Bordered &amp; Lined - Accent 3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30">
    <w:name w:val="Bordered &amp; Lined - Accent 4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31">
    <w:name w:val="Bordered &amp; Lined - Accent 5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32">
    <w:name w:val="Bordered &amp; Lined - Accent 6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33">
    <w:name w:val="Bordered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4">
    <w:name w:val="Bordered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5">
    <w:name w:val="Bordered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6">
    <w:name w:val="Bordered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7">
    <w:name w:val="Bordered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8">
    <w:name w:val="Bordered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9">
    <w:name w:val="Bordered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40">
    <w:name w:val="footnote text"/>
    <w:basedOn w:val="857"/>
    <w:link w:val="841"/>
    <w:uiPriority w:val="99"/>
    <w:semiHidden/>
    <w:unhideWhenUsed/>
    <w:pPr>
      <w:spacing w:after="40" w:line="240" w:lineRule="auto"/>
    </w:pPr>
    <w:rPr>
      <w:sz w:val="18"/>
    </w:rPr>
  </w:style>
  <w:style w:type="character" w:styleId="841">
    <w:name w:val="Footnote Text Char"/>
    <w:link w:val="840"/>
    <w:uiPriority w:val="99"/>
    <w:rPr>
      <w:sz w:val="18"/>
    </w:rPr>
  </w:style>
  <w:style w:type="character" w:styleId="842">
    <w:name w:val="footnote reference"/>
    <w:basedOn w:val="860"/>
    <w:uiPriority w:val="99"/>
    <w:unhideWhenUsed/>
    <w:rPr>
      <w:vertAlign w:val="superscript"/>
    </w:rPr>
  </w:style>
  <w:style w:type="paragraph" w:styleId="843">
    <w:name w:val="endnote text"/>
    <w:basedOn w:val="857"/>
    <w:link w:val="844"/>
    <w:uiPriority w:val="99"/>
    <w:semiHidden/>
    <w:unhideWhenUsed/>
    <w:pPr>
      <w:spacing w:after="0" w:line="240" w:lineRule="auto"/>
    </w:pPr>
    <w:rPr>
      <w:sz w:val="20"/>
    </w:rPr>
  </w:style>
  <w:style w:type="character" w:styleId="844">
    <w:name w:val="Endnote Text Char"/>
    <w:link w:val="843"/>
    <w:uiPriority w:val="99"/>
    <w:rPr>
      <w:sz w:val="20"/>
    </w:rPr>
  </w:style>
  <w:style w:type="character" w:styleId="845">
    <w:name w:val="endnote reference"/>
    <w:basedOn w:val="860"/>
    <w:uiPriority w:val="99"/>
    <w:semiHidden/>
    <w:unhideWhenUsed/>
    <w:rPr>
      <w:vertAlign w:val="superscript"/>
    </w:rPr>
  </w:style>
  <w:style w:type="paragraph" w:styleId="846">
    <w:name w:val="toc 1"/>
    <w:basedOn w:val="857"/>
    <w:next w:val="857"/>
    <w:uiPriority w:val="39"/>
    <w:unhideWhenUsed/>
    <w:pPr>
      <w:ind w:left="0" w:right="0" w:firstLine="0"/>
      <w:spacing w:after="57"/>
    </w:pPr>
  </w:style>
  <w:style w:type="paragraph" w:styleId="847">
    <w:name w:val="toc 2"/>
    <w:basedOn w:val="857"/>
    <w:next w:val="857"/>
    <w:uiPriority w:val="39"/>
    <w:unhideWhenUsed/>
    <w:pPr>
      <w:ind w:left="283" w:right="0" w:firstLine="0"/>
      <w:spacing w:after="57"/>
    </w:pPr>
  </w:style>
  <w:style w:type="paragraph" w:styleId="848">
    <w:name w:val="toc 3"/>
    <w:basedOn w:val="857"/>
    <w:next w:val="857"/>
    <w:uiPriority w:val="39"/>
    <w:unhideWhenUsed/>
    <w:pPr>
      <w:ind w:left="567" w:right="0" w:firstLine="0"/>
      <w:spacing w:after="57"/>
    </w:pPr>
  </w:style>
  <w:style w:type="paragraph" w:styleId="849">
    <w:name w:val="toc 4"/>
    <w:basedOn w:val="857"/>
    <w:next w:val="857"/>
    <w:uiPriority w:val="39"/>
    <w:unhideWhenUsed/>
    <w:pPr>
      <w:ind w:left="850" w:right="0" w:firstLine="0"/>
      <w:spacing w:after="57"/>
    </w:pPr>
  </w:style>
  <w:style w:type="paragraph" w:styleId="850">
    <w:name w:val="toc 5"/>
    <w:basedOn w:val="857"/>
    <w:next w:val="857"/>
    <w:uiPriority w:val="39"/>
    <w:unhideWhenUsed/>
    <w:pPr>
      <w:ind w:left="1134" w:right="0" w:firstLine="0"/>
      <w:spacing w:after="57"/>
    </w:pPr>
  </w:style>
  <w:style w:type="paragraph" w:styleId="851">
    <w:name w:val="toc 6"/>
    <w:basedOn w:val="857"/>
    <w:next w:val="857"/>
    <w:uiPriority w:val="39"/>
    <w:unhideWhenUsed/>
    <w:pPr>
      <w:ind w:left="1417" w:right="0" w:firstLine="0"/>
      <w:spacing w:after="57"/>
    </w:pPr>
  </w:style>
  <w:style w:type="paragraph" w:styleId="852">
    <w:name w:val="toc 7"/>
    <w:basedOn w:val="857"/>
    <w:next w:val="857"/>
    <w:uiPriority w:val="39"/>
    <w:unhideWhenUsed/>
    <w:pPr>
      <w:ind w:left="1701" w:right="0" w:firstLine="0"/>
      <w:spacing w:after="57"/>
    </w:pPr>
  </w:style>
  <w:style w:type="paragraph" w:styleId="853">
    <w:name w:val="toc 8"/>
    <w:basedOn w:val="857"/>
    <w:next w:val="857"/>
    <w:uiPriority w:val="39"/>
    <w:unhideWhenUsed/>
    <w:pPr>
      <w:ind w:left="1984" w:right="0" w:firstLine="0"/>
      <w:spacing w:after="57"/>
    </w:pPr>
  </w:style>
  <w:style w:type="paragraph" w:styleId="854">
    <w:name w:val="toc 9"/>
    <w:basedOn w:val="857"/>
    <w:next w:val="857"/>
    <w:uiPriority w:val="39"/>
    <w:unhideWhenUsed/>
    <w:pPr>
      <w:ind w:left="2268" w:right="0" w:firstLine="0"/>
      <w:spacing w:after="57"/>
    </w:pPr>
  </w:style>
  <w:style w:type="paragraph" w:styleId="855">
    <w:name w:val="TOC Heading"/>
    <w:uiPriority w:val="39"/>
    <w:unhideWhenUsed/>
  </w:style>
  <w:style w:type="paragraph" w:styleId="856">
    <w:name w:val="table of figures"/>
    <w:basedOn w:val="857"/>
    <w:next w:val="857"/>
    <w:uiPriority w:val="99"/>
    <w:unhideWhenUsed/>
    <w:pPr>
      <w:spacing w:after="0" w:afterAutospacing="0"/>
    </w:pPr>
  </w:style>
  <w:style w:type="paragraph" w:styleId="857" w:default="1">
    <w:name w:val="Normal"/>
    <w:qFormat/>
    <w:pPr>
      <w:widowControl w:val="off"/>
    </w:pPr>
    <w:rPr>
      <w:rFonts w:ascii="Arial" w:hAnsi="Arial" w:cs="Arial"/>
      <w:sz w:val="18"/>
      <w:szCs w:val="18"/>
    </w:rPr>
  </w:style>
  <w:style w:type="paragraph" w:styleId="858">
    <w:name w:val="Heading 1"/>
    <w:basedOn w:val="857"/>
    <w:next w:val="857"/>
    <w:link w:val="863"/>
    <w:uiPriority w:val="99"/>
    <w:qFormat/>
    <w:pPr>
      <w:widowControl/>
      <w:outlineLvl w:val="0"/>
    </w:pPr>
    <w:rPr>
      <w:rFonts w:ascii="Times New Roman CYR" w:hAnsi="Times New Roman CYR" w:cs="Times New Roman"/>
      <w:sz w:val="24"/>
      <w:szCs w:val="24"/>
    </w:rPr>
  </w:style>
  <w:style w:type="paragraph" w:styleId="859">
    <w:name w:val="Heading 3"/>
    <w:basedOn w:val="857"/>
    <w:next w:val="857"/>
    <w:link w:val="864"/>
    <w:uiPriority w:val="9"/>
    <w:semiHidden/>
    <w:unhideWhenUsed/>
    <w:qFormat/>
    <w:pPr>
      <w:keepNext/>
      <w:spacing w:before="240" w:after="60"/>
      <w:outlineLvl w:val="2"/>
    </w:pPr>
    <w:rPr>
      <w:rFonts w:ascii="Calibri Light" w:hAnsi="Calibri Light" w:cs="Times New Roman"/>
      <w:b/>
      <w:bCs/>
      <w:sz w:val="26"/>
      <w:szCs w:val="26"/>
    </w:rPr>
  </w:style>
  <w:style w:type="character" w:styleId="860" w:default="1">
    <w:name w:val="Default Paragraph Font"/>
    <w:uiPriority w:val="1"/>
    <w:semiHidden/>
    <w:unhideWhenUsed/>
  </w:style>
  <w:style w:type="table" w:styleId="86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62" w:default="1">
    <w:name w:val="No List"/>
    <w:uiPriority w:val="99"/>
    <w:semiHidden/>
    <w:unhideWhenUsed/>
  </w:style>
  <w:style w:type="character" w:styleId="863" w:customStyle="1">
    <w:name w:val="Заголовок 1 Знак"/>
    <w:link w:val="858"/>
    <w:uiPriority w:val="99"/>
    <w:rPr>
      <w:rFonts w:ascii="Times New Roman CYR" w:hAnsi="Times New Roman CYR" w:cs="Times New Roman"/>
      <w:sz w:val="24"/>
      <w:szCs w:val="24"/>
    </w:rPr>
  </w:style>
  <w:style w:type="character" w:styleId="864" w:customStyle="1">
    <w:name w:val="Заголовок 3 Знак"/>
    <w:link w:val="859"/>
    <w:uiPriority w:val="9"/>
    <w:semiHidden/>
    <w:rPr>
      <w:rFonts w:ascii="Calibri Light" w:hAnsi="Calibri Light" w:eastAsia="Times New Roman" w:cs="Times New Roman"/>
      <w:b/>
      <w:bCs/>
      <w:sz w:val="26"/>
      <w:szCs w:val="26"/>
    </w:rPr>
  </w:style>
  <w:style w:type="paragraph" w:styleId="865" w:customStyle="1">
    <w:name w:val="Heading"/>
    <w:uiPriority w:val="99"/>
    <w:pPr>
      <w:widowControl w:val="off"/>
    </w:pPr>
    <w:rPr>
      <w:rFonts w:ascii="Arial" w:hAnsi="Arial" w:cs="Arial"/>
      <w:b/>
      <w:bCs/>
      <w:sz w:val="22"/>
      <w:szCs w:val="22"/>
    </w:rPr>
  </w:style>
  <w:style w:type="paragraph" w:styleId="866" w:customStyle="1">
    <w:name w:val="Preformat"/>
    <w:uiPriority w:val="99"/>
    <w:pPr>
      <w:widowControl w:val="off"/>
    </w:pPr>
    <w:rPr>
      <w:rFonts w:ascii="Courier New" w:hAnsi="Courier New" w:cs="Courier New"/>
    </w:rPr>
  </w:style>
  <w:style w:type="character" w:styleId="867">
    <w:name w:val="Hyperlink"/>
    <w:uiPriority w:val="99"/>
    <w:rPr>
      <w:rFonts w:ascii="Arial" w:hAnsi="Arial" w:cs="Arial"/>
      <w:i/>
      <w:iCs/>
      <w:sz w:val="18"/>
      <w:szCs w:val="18"/>
    </w:rPr>
  </w:style>
  <w:style w:type="paragraph" w:styleId="868" w:customStyle="1">
    <w:name w:val="Context"/>
    <w:uiPriority w:val="99"/>
    <w:pPr>
      <w:widowControl w:val="off"/>
    </w:pPr>
    <w:rPr>
      <w:rFonts w:ascii="Arial" w:hAnsi="Arial" w:cs="Arial"/>
      <w:sz w:val="18"/>
      <w:szCs w:val="18"/>
    </w:rPr>
  </w:style>
  <w:style w:type="paragraph" w:styleId="869">
    <w:name w:val="Header"/>
    <w:basedOn w:val="857"/>
    <w:link w:val="870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70" w:customStyle="1">
    <w:name w:val="Верхний колонтитул Знак"/>
    <w:link w:val="869"/>
    <w:uiPriority w:val="99"/>
    <w:rPr>
      <w:rFonts w:ascii="Arial" w:hAnsi="Arial" w:cs="Arial"/>
      <w:sz w:val="18"/>
      <w:szCs w:val="18"/>
    </w:rPr>
  </w:style>
  <w:style w:type="paragraph" w:styleId="871">
    <w:name w:val="Footer"/>
    <w:basedOn w:val="857"/>
    <w:link w:val="872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72" w:customStyle="1">
    <w:name w:val="Нижний колонтитул Знак"/>
    <w:link w:val="871"/>
    <w:uiPriority w:val="99"/>
    <w:rPr>
      <w:rFonts w:ascii="Arial" w:hAnsi="Arial" w:cs="Arial"/>
      <w:sz w:val="18"/>
      <w:szCs w:val="18"/>
    </w:rPr>
  </w:style>
  <w:style w:type="paragraph" w:styleId="873">
    <w:name w:val="Balloon Text"/>
    <w:basedOn w:val="857"/>
    <w:link w:val="874"/>
    <w:uiPriority w:val="99"/>
    <w:semiHidden/>
    <w:unhideWhenUsed/>
    <w:rPr>
      <w:rFonts w:ascii="Segoe UI" w:hAnsi="Segoe UI" w:cs="Segoe UI"/>
    </w:rPr>
  </w:style>
  <w:style w:type="character" w:styleId="874" w:customStyle="1">
    <w:name w:val="Текст выноски Знак"/>
    <w:link w:val="873"/>
    <w:uiPriority w:val="99"/>
    <w:semiHidden/>
    <w:rPr>
      <w:rFonts w:ascii="Segoe UI" w:hAnsi="Segoe UI" w:cs="Segoe UI"/>
      <w:sz w:val="18"/>
      <w:szCs w:val="18"/>
    </w:rPr>
  </w:style>
  <w:style w:type="table" w:styleId="875">
    <w:name w:val="Table Grid"/>
    <w:basedOn w:val="861"/>
    <w:uiPriority w:val="3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876" w:customStyle="1">
    <w:name w:val="Обычный1"/>
    <w:rPr>
      <w:rFonts w:ascii="Times New Roman" w:hAnsi="Times New Roman"/>
      <w:sz w:val="28"/>
    </w:rPr>
  </w:style>
  <w:style w:type="paragraph" w:styleId="877" w:customStyle="1">
    <w:name w:val="ConsPlusNormal"/>
    <w:pPr>
      <w:widowControl w:val="off"/>
    </w:pPr>
    <w:rPr>
      <w:rFonts w:cs="Calibri"/>
      <w:sz w:val="22"/>
    </w:rPr>
  </w:style>
  <w:style w:type="paragraph" w:styleId="878" w:customStyle="1">
    <w:name w:val="ConsPlusTitle"/>
    <w:pPr>
      <w:widowControl w:val="off"/>
    </w:pPr>
    <w:rPr>
      <w:rFonts w:cs="Calibri"/>
      <w:b/>
      <w:sz w:val="22"/>
    </w:rPr>
  </w:style>
  <w:style w:type="paragraph" w:styleId="879">
    <w:name w:val="List Paragraph"/>
    <w:basedOn w:val="857"/>
    <w:uiPriority w:val="34"/>
    <w:qFormat/>
    <w:pPr>
      <w:contextualSpacing/>
      <w:ind w:left="720"/>
      <w:spacing w:after="200" w:line="276" w:lineRule="auto"/>
      <w:widowControl/>
    </w:pPr>
    <w:rPr>
      <w:rFonts w:cs="Times New Roman" w:asciiTheme="minorHAnsi" w:hAnsiTheme="minorHAnsi"/>
      <w:sz w:val="22"/>
      <w:szCs w:val="22"/>
      <w:lang w:val="en-US"/>
    </w:rPr>
  </w:style>
  <w:style w:type="character" w:styleId="880" w:customStyle="1">
    <w:name w:val="extended-text__full"/>
    <w:basedOn w:val="860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hyperlink" Target="consultantplus://offline/ref=44D20D643E39F3B0775C6BC10651DF65E27C5C351A938BE01423B3026FD60A9E38996061B2C0A06E0031A65AFEFA819DD16992050409154E9F3C4FL6MBG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0086E7-5A85-496C-8B02-57A4F128D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Р7-Офис/2024.1.2.400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Полонская Марина Михайловна</dc:creator>
  <cp:keywords/>
  <dc:description/>
  <cp:revision>31</cp:revision>
  <dcterms:created xsi:type="dcterms:W3CDTF">2021-02-09T07:11:00Z</dcterms:created>
  <dcterms:modified xsi:type="dcterms:W3CDTF">2024-02-29T01:37:01Z</dcterms:modified>
</cp:coreProperties>
</file>